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F51" w:rsidRPr="00012C1B" w:rsidRDefault="00383F51" w:rsidP="00383F51">
      <w:pPr>
        <w:pStyle w:val="s1"/>
        <w:spacing w:before="0" w:beforeAutospacing="0" w:after="0" w:afterAutospacing="0"/>
        <w:ind w:firstLine="709"/>
        <w:jc w:val="center"/>
        <w:rPr>
          <w:b/>
          <w:bCs/>
          <w:color w:val="C00000"/>
          <w:sz w:val="28"/>
          <w:szCs w:val="28"/>
        </w:rPr>
      </w:pPr>
      <w:r w:rsidRPr="00012C1B">
        <w:rPr>
          <w:b/>
          <w:bCs/>
          <w:color w:val="C00000"/>
          <w:sz w:val="28"/>
          <w:szCs w:val="28"/>
        </w:rPr>
        <w:t xml:space="preserve">ФОРМАТ «ВОПРОС – ОТВЕТ» </w:t>
      </w:r>
    </w:p>
    <w:p w:rsidR="00383F51" w:rsidRDefault="00460DDD" w:rsidP="00CC40DF">
      <w:pPr>
        <w:pStyle w:val="a3"/>
        <w:ind w:firstLine="851"/>
        <w:jc w:val="both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208915</wp:posOffset>
            </wp:positionV>
            <wp:extent cx="1895475" cy="1778000"/>
            <wp:effectExtent l="19050" t="0" r="9525" b="0"/>
            <wp:wrapSquare wrapText="bothSides"/>
            <wp:docPr id="1" name="Рисунок 1" descr="Конструктор магнитный 3D. 20 дета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труктор магнитный 3D. 20 детале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77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0DDD" w:rsidRPr="00460DDD" w:rsidRDefault="00CC40DF" w:rsidP="00460DD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2C1B">
        <w:rPr>
          <w:rFonts w:ascii="Times New Roman" w:hAnsi="Times New Roman"/>
          <w:b/>
          <w:color w:val="C00000"/>
          <w:sz w:val="28"/>
          <w:szCs w:val="28"/>
          <w:lang w:eastAsia="ru-RU"/>
        </w:rPr>
        <w:t>ВОПРОС:</w:t>
      </w:r>
      <w:r w:rsidRPr="00CC40DF"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 w:rsidR="00460DDD" w:rsidRPr="00460DDD">
        <w:rPr>
          <w:rFonts w:ascii="Times New Roman" w:hAnsi="Times New Roman"/>
          <w:sz w:val="28"/>
          <w:szCs w:val="28"/>
          <w:lang w:eastAsia="ru-RU"/>
        </w:rPr>
        <w:t xml:space="preserve">Хочу приобрести ребенку в подарок на Новый год магнитный конструктор. Установлены ли действующим законодательством РФ какие-либо требования безопасности к игрушкам подобного рода? </w:t>
      </w:r>
    </w:p>
    <w:p w:rsidR="003B3777" w:rsidRDefault="003B3777" w:rsidP="003B3777">
      <w:pPr>
        <w:pStyle w:val="a3"/>
      </w:pPr>
    </w:p>
    <w:p w:rsidR="003B3777" w:rsidRPr="00460DDD" w:rsidRDefault="003B3777" w:rsidP="00460DDD">
      <w:pPr>
        <w:widowControl/>
        <w:shd w:val="clear" w:color="auto" w:fill="FFFFFF"/>
        <w:autoSpaceDE/>
        <w:autoSpaceDN/>
        <w:adjustRightInd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2C1B">
        <w:rPr>
          <w:rFonts w:ascii="Times New Roman" w:hAnsi="Times New Roman" w:cs="Times New Roman"/>
          <w:b/>
          <w:color w:val="C00000"/>
          <w:sz w:val="28"/>
          <w:szCs w:val="28"/>
        </w:rPr>
        <w:t>ОТВЕТ</w:t>
      </w:r>
      <w:r w:rsidRPr="00012C1B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:</w:t>
      </w:r>
      <w:r w:rsidR="00460DDD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</w:t>
      </w:r>
      <w:r w:rsidR="00460DDD" w:rsidRPr="00460DDD">
        <w:rPr>
          <w:rFonts w:ascii="Times New Roman" w:eastAsia="Times New Roman" w:hAnsi="Times New Roman" w:cs="Times New Roman"/>
          <w:sz w:val="28"/>
          <w:szCs w:val="28"/>
        </w:rPr>
        <w:t>Да, установлены.</w:t>
      </w:r>
      <w:r w:rsidRPr="00460D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0DDD">
        <w:rPr>
          <w:rFonts w:ascii="Times New Roman" w:eastAsia="Times New Roman" w:hAnsi="Times New Roman" w:cs="Times New Roman"/>
          <w:sz w:val="28"/>
          <w:szCs w:val="28"/>
        </w:rPr>
        <w:t xml:space="preserve">Пунктом </w:t>
      </w:r>
      <w:r w:rsidR="00460DDD" w:rsidRPr="00460DDD">
        <w:rPr>
          <w:rFonts w:ascii="Times New Roman" w:eastAsia="Times New Roman" w:hAnsi="Times New Roman" w:cs="Times New Roman"/>
          <w:sz w:val="28"/>
          <w:szCs w:val="28"/>
        </w:rPr>
        <w:t>3.9 ст.4</w:t>
      </w:r>
      <w:r w:rsidR="00460DDD">
        <w:rPr>
          <w:rFonts w:ascii="Times New Roman" w:eastAsia="Times New Roman" w:hAnsi="Times New Roman" w:cs="Times New Roman"/>
          <w:sz w:val="28"/>
          <w:szCs w:val="28"/>
        </w:rPr>
        <w:t xml:space="preserve">  Т</w:t>
      </w:r>
      <w:r w:rsidR="00460DDD" w:rsidRPr="00460DDD">
        <w:rPr>
          <w:rStyle w:val="a7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ехнического</w:t>
      </w:r>
      <w:r w:rsidR="00460DDD" w:rsidRPr="00460DD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60DDD" w:rsidRPr="00460DDD">
        <w:rPr>
          <w:rStyle w:val="a7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регламента</w:t>
      </w:r>
      <w:r w:rsidR="00460DDD" w:rsidRPr="00460DD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60DDD" w:rsidRPr="00460DDD">
        <w:rPr>
          <w:rStyle w:val="a7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Таможенного</w:t>
      </w:r>
      <w:r w:rsidR="00460DDD" w:rsidRPr="00460DD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60DDD" w:rsidRPr="00460DDD">
        <w:rPr>
          <w:rStyle w:val="a7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союза </w:t>
      </w:r>
      <w:r w:rsidR="00460DDD" w:rsidRPr="00460DDD">
        <w:rPr>
          <w:rFonts w:ascii="Times New Roman" w:hAnsi="Times New Roman" w:cs="Times New Roman"/>
          <w:sz w:val="28"/>
          <w:szCs w:val="28"/>
          <w:shd w:val="clear" w:color="auto" w:fill="FFFFFF"/>
        </w:rPr>
        <w:t>"О безопасности игрушек", утв. </w:t>
      </w:r>
      <w:hyperlink r:id="rId5" w:anchor="/document/12190423/entry/0" w:history="1">
        <w:r w:rsidR="00460DDD" w:rsidRPr="00460DD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решением</w:t>
        </w:r>
      </w:hyperlink>
      <w:r w:rsidR="00460DDD" w:rsidRPr="00460D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Комиссии Таможенного союза от 23 сентября 2011 г. N 798, установлены следующие требования безопасности в области магнитных свойств игрушек: </w:t>
      </w:r>
    </w:p>
    <w:p w:rsidR="00460DDD" w:rsidRPr="00460DDD" w:rsidRDefault="00460DDD" w:rsidP="00460DD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0DDD">
        <w:rPr>
          <w:sz w:val="28"/>
          <w:szCs w:val="28"/>
        </w:rPr>
        <w:t xml:space="preserve">1) незакрепленные магниты и магнитные элементы игрушек </w:t>
      </w:r>
      <w:r w:rsidRPr="008F2AF4">
        <w:rPr>
          <w:color w:val="C00000"/>
          <w:sz w:val="28"/>
          <w:szCs w:val="28"/>
        </w:rPr>
        <w:t>должны иметь расчетный показатель магнитного потока менее 0,5 Тл</w:t>
      </w:r>
      <w:r w:rsidRPr="008F2AF4">
        <w:rPr>
          <w:color w:val="C00000"/>
          <w:sz w:val="28"/>
          <w:szCs w:val="28"/>
          <w:vertAlign w:val="superscript"/>
        </w:rPr>
        <w:t> 2</w:t>
      </w:r>
      <w:r w:rsidRPr="008F2AF4">
        <w:rPr>
          <w:color w:val="C00000"/>
          <w:sz w:val="28"/>
          <w:szCs w:val="28"/>
        </w:rPr>
        <w:t> мм</w:t>
      </w:r>
      <w:r w:rsidRPr="008F2AF4">
        <w:rPr>
          <w:color w:val="C00000"/>
          <w:sz w:val="28"/>
          <w:szCs w:val="28"/>
          <w:vertAlign w:val="superscript"/>
        </w:rPr>
        <w:t> 2</w:t>
      </w:r>
      <w:r w:rsidRPr="008F2AF4">
        <w:rPr>
          <w:color w:val="C00000"/>
          <w:sz w:val="28"/>
          <w:szCs w:val="28"/>
        </w:rPr>
        <w:t> или размеры, исключающие попадание в дыхательные пути и проглатывание;</w:t>
      </w:r>
    </w:p>
    <w:p w:rsidR="00460DDD" w:rsidRDefault="00460DDD" w:rsidP="00460DD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0DDD">
        <w:rPr>
          <w:sz w:val="28"/>
          <w:szCs w:val="28"/>
        </w:rPr>
        <w:t xml:space="preserve">2) для игрушек, предназначенных для детей в возрасте до 3 лет, содержащих магниты или магнитные элементы, </w:t>
      </w:r>
      <w:r w:rsidRPr="008F2AF4">
        <w:rPr>
          <w:color w:val="C00000"/>
          <w:sz w:val="28"/>
          <w:szCs w:val="28"/>
        </w:rPr>
        <w:t>дополнительно к вышеуказанным требованиям в п.1, не допускается отделение магнитов или магнитных элементов с показателем магнитного потока менее 0,5 Тл</w:t>
      </w:r>
      <w:r w:rsidRPr="008F2AF4">
        <w:rPr>
          <w:color w:val="C00000"/>
          <w:sz w:val="28"/>
          <w:szCs w:val="28"/>
          <w:vertAlign w:val="superscript"/>
        </w:rPr>
        <w:t> 2</w:t>
      </w:r>
      <w:r w:rsidRPr="008F2AF4">
        <w:rPr>
          <w:color w:val="C00000"/>
          <w:sz w:val="28"/>
          <w:szCs w:val="28"/>
        </w:rPr>
        <w:t> мм</w:t>
      </w:r>
      <w:r w:rsidRPr="008F2AF4">
        <w:rPr>
          <w:color w:val="C00000"/>
          <w:sz w:val="28"/>
          <w:szCs w:val="28"/>
          <w:vertAlign w:val="superscript"/>
        </w:rPr>
        <w:t> 2</w:t>
      </w:r>
      <w:r w:rsidRPr="00460DDD">
        <w:rPr>
          <w:sz w:val="28"/>
          <w:szCs w:val="28"/>
        </w:rPr>
        <w:t>, если отделенные магниты имеют размеры, которые не исключают попадание в дыхательные пути и проглатывание.</w:t>
      </w:r>
    </w:p>
    <w:p w:rsidR="008F2AF4" w:rsidRDefault="008F2AF4" w:rsidP="00460DD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F2AF4" w:rsidRDefault="008F2AF4" w:rsidP="008F2AF4">
      <w:pPr>
        <w:pStyle w:val="a3"/>
        <w:ind w:firstLine="851"/>
        <w:jc w:val="both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8F2AF4" w:rsidRPr="009B7D72" w:rsidRDefault="008F2AF4" w:rsidP="008F2AF4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5A010E7F" wp14:editId="7595FECB">
            <wp:simplePos x="0" y="0"/>
            <wp:positionH relativeFrom="column">
              <wp:posOffset>16510</wp:posOffset>
            </wp:positionH>
            <wp:positionV relativeFrom="paragraph">
              <wp:posOffset>-1905</wp:posOffset>
            </wp:positionV>
            <wp:extent cx="2181225" cy="2181225"/>
            <wp:effectExtent l="19050" t="0" r="9525" b="0"/>
            <wp:wrapSquare wrapText="bothSides"/>
            <wp:docPr id="3" name="Рисунок 3" descr="Интеллектуальный робот на батарейках для детей для различных целей -  Alibab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нтеллектуальный робот на батарейках для детей для различных целей -  Alibaba.co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012C1B">
        <w:rPr>
          <w:rFonts w:ascii="Times New Roman" w:hAnsi="Times New Roman"/>
          <w:b/>
          <w:color w:val="C00000"/>
          <w:sz w:val="28"/>
          <w:szCs w:val="28"/>
          <w:lang w:eastAsia="ru-RU"/>
        </w:rPr>
        <w:t>ВОПРОС:</w:t>
      </w:r>
      <w:r>
        <w:rPr>
          <w:rFonts w:ascii="Times New Roman" w:hAnsi="Times New Roman"/>
          <w:b/>
          <w:color w:val="C00000"/>
          <w:sz w:val="28"/>
          <w:szCs w:val="28"/>
          <w:lang w:eastAsia="ru-RU"/>
        </w:rPr>
        <w:t xml:space="preserve"> </w:t>
      </w:r>
      <w:r w:rsidRPr="00CC40DF"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 w:rsidRPr="009B7D72">
        <w:rPr>
          <w:rFonts w:ascii="Times New Roman" w:hAnsi="Times New Roman"/>
          <w:sz w:val="28"/>
          <w:szCs w:val="28"/>
          <w:lang w:eastAsia="ru-RU"/>
        </w:rPr>
        <w:t>Какой</w:t>
      </w:r>
      <w:proofErr w:type="gramEnd"/>
      <w:r w:rsidRPr="009B7D72">
        <w:rPr>
          <w:rFonts w:ascii="Times New Roman" w:hAnsi="Times New Roman"/>
          <w:sz w:val="28"/>
          <w:szCs w:val="28"/>
          <w:lang w:eastAsia="ru-RU"/>
        </w:rPr>
        <w:t xml:space="preserve"> уровень напряжения допускается в детских электрических игрушках? </w:t>
      </w:r>
    </w:p>
    <w:p w:rsidR="008F2AF4" w:rsidRDefault="008F2AF4" w:rsidP="008F2AF4">
      <w:pPr>
        <w:pStyle w:val="a3"/>
      </w:pPr>
    </w:p>
    <w:p w:rsidR="008F2AF4" w:rsidRPr="008F2AF4" w:rsidRDefault="008F2AF4" w:rsidP="008F2AF4">
      <w:pPr>
        <w:widowControl/>
        <w:shd w:val="clear" w:color="auto" w:fill="FFFFFF"/>
        <w:autoSpaceDE/>
        <w:autoSpaceDN/>
        <w:adjustRightInd/>
        <w:ind w:firstLine="851"/>
        <w:rPr>
          <w:rFonts w:ascii="Times New Roman" w:hAnsi="Times New Roman" w:cs="Times New Roman"/>
          <w:color w:val="C00000"/>
          <w:sz w:val="28"/>
          <w:szCs w:val="28"/>
        </w:rPr>
      </w:pPr>
      <w:proofErr w:type="gramStart"/>
      <w:r w:rsidRPr="00012C1B">
        <w:rPr>
          <w:rFonts w:ascii="Times New Roman" w:hAnsi="Times New Roman" w:cs="Times New Roman"/>
          <w:b/>
          <w:color w:val="C00000"/>
          <w:sz w:val="28"/>
          <w:szCs w:val="28"/>
        </w:rPr>
        <w:t>ОТВЕТ</w:t>
      </w:r>
      <w:r w:rsidRPr="00012C1B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 </w:t>
      </w:r>
      <w:r w:rsidRPr="00460D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Pr="009B7D7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п.3.6.1 ст.4 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B7D72">
        <w:rPr>
          <w:rStyle w:val="a7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ехнического</w:t>
      </w:r>
      <w:r w:rsidRPr="009B7D7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B7D72">
        <w:rPr>
          <w:rStyle w:val="a7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регламента</w:t>
      </w:r>
      <w:r w:rsidRPr="009B7D7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B7D72">
        <w:rPr>
          <w:rStyle w:val="a7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Таможенного</w:t>
      </w:r>
      <w:r w:rsidRPr="009B7D7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B7D72">
        <w:rPr>
          <w:rStyle w:val="a7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союза </w:t>
      </w:r>
      <w:r w:rsidRPr="009B7D72">
        <w:rPr>
          <w:rFonts w:ascii="Times New Roman" w:hAnsi="Times New Roman" w:cs="Times New Roman"/>
          <w:sz w:val="28"/>
          <w:szCs w:val="28"/>
          <w:shd w:val="clear" w:color="auto" w:fill="FFFFFF"/>
        </w:rPr>
        <w:t>"О безопасности игрушек", утв. </w:t>
      </w:r>
      <w:hyperlink r:id="rId7" w:anchor="/document/12190423/entry/0" w:history="1">
        <w:r w:rsidRPr="009B7D7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решением</w:t>
        </w:r>
      </w:hyperlink>
      <w:r w:rsidRPr="009B7D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Комиссии Таможенного союза от 23 сентября 2011 г. N 798, </w:t>
      </w:r>
      <w:r w:rsidRPr="008F2AF4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в электрической игрушке, а также в ее составных частях номинальное напряжение не должно превышать 24 В.</w:t>
      </w:r>
    </w:p>
    <w:p w:rsidR="008F2AF4" w:rsidRPr="00460DDD" w:rsidRDefault="008F2AF4" w:rsidP="00460DD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012C1B" w:rsidRDefault="00012C1B" w:rsidP="00460DD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2AF4" w:rsidRDefault="008F2AF4" w:rsidP="00460DD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2AF4" w:rsidRDefault="008F2AF4" w:rsidP="00460DD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2AF4" w:rsidRDefault="008F2AF4" w:rsidP="00460DD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2AF4" w:rsidRDefault="008F2AF4" w:rsidP="00460DD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2AF4" w:rsidRDefault="008F2AF4" w:rsidP="00460DD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2AF4" w:rsidRDefault="008F2AF4" w:rsidP="00460DD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2AF4" w:rsidRDefault="008F2AF4" w:rsidP="00460DD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2AF4" w:rsidRDefault="008F2AF4" w:rsidP="00460DD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2AF4" w:rsidRDefault="008F2AF4" w:rsidP="00460DD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2AF4" w:rsidRDefault="008F2AF4" w:rsidP="00460DD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2AF4" w:rsidRDefault="008F2AF4" w:rsidP="00460DD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2AF4" w:rsidRPr="00AE62BF" w:rsidRDefault="008F2AF4" w:rsidP="008F2AF4">
      <w:pPr>
        <w:pStyle w:val="s1"/>
        <w:spacing w:before="0" w:beforeAutospacing="0" w:after="0" w:afterAutospacing="0"/>
        <w:jc w:val="center"/>
        <w:rPr>
          <w:b/>
          <w:bCs/>
          <w:color w:val="C00000"/>
          <w:sz w:val="28"/>
          <w:szCs w:val="28"/>
        </w:rPr>
      </w:pPr>
    </w:p>
    <w:p w:rsidR="008F2AF4" w:rsidRPr="002B1B99" w:rsidRDefault="008F2AF4" w:rsidP="008F2AF4">
      <w:pPr>
        <w:pStyle w:val="s1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bookmarkStart w:id="0" w:name="_GoBack"/>
      <w:r>
        <w:rPr>
          <w:bCs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7173E497" wp14:editId="061567CD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3390900" cy="249936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AE62BF">
        <w:rPr>
          <w:b/>
          <w:bCs/>
          <w:color w:val="C00000"/>
          <w:sz w:val="28"/>
          <w:szCs w:val="28"/>
        </w:rPr>
        <w:t>ВОПРОС:</w:t>
      </w:r>
      <w:r>
        <w:rPr>
          <w:b/>
          <w:bCs/>
          <w:color w:val="C00000"/>
          <w:sz w:val="28"/>
          <w:szCs w:val="28"/>
        </w:rPr>
        <w:t xml:space="preserve"> </w:t>
      </w:r>
      <w:r w:rsidRPr="00E1076E">
        <w:rPr>
          <w:bCs/>
          <w:sz w:val="28"/>
          <w:szCs w:val="28"/>
        </w:rPr>
        <w:t>Часто сталкиваюсь с тем, что при покупке детской обуви размер указан в европейских единицах изменения.</w:t>
      </w:r>
      <w:r>
        <w:rPr>
          <w:b/>
          <w:bCs/>
          <w:color w:val="C00000"/>
          <w:sz w:val="28"/>
          <w:szCs w:val="28"/>
        </w:rPr>
        <w:t xml:space="preserve"> </w:t>
      </w:r>
      <w:r w:rsidRPr="00CF6471">
        <w:rPr>
          <w:bCs/>
          <w:sz w:val="28"/>
          <w:szCs w:val="28"/>
        </w:rPr>
        <w:t>Подскажите,</w:t>
      </w:r>
      <w:r>
        <w:rPr>
          <w:bCs/>
          <w:sz w:val="28"/>
          <w:szCs w:val="28"/>
        </w:rPr>
        <w:t xml:space="preserve"> должен ли быть указан на детской обуви российский размер?</w:t>
      </w:r>
      <w:r w:rsidRPr="002B1B99">
        <w:rPr>
          <w:bCs/>
          <w:sz w:val="28"/>
          <w:szCs w:val="28"/>
        </w:rPr>
        <w:t xml:space="preserve">  </w:t>
      </w:r>
    </w:p>
    <w:p w:rsidR="008F2AF4" w:rsidRDefault="008F2AF4" w:rsidP="008F2AF4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8F2AF4" w:rsidRPr="008F2AF4" w:rsidRDefault="008F2AF4" w:rsidP="008F2AF4">
      <w:pPr>
        <w:ind w:firstLine="851"/>
        <w:rPr>
          <w:rFonts w:ascii="Times New Roman" w:hAnsi="Times New Roman" w:cs="Times New Roman"/>
          <w:bCs/>
          <w:color w:val="C00000"/>
          <w:sz w:val="28"/>
          <w:szCs w:val="28"/>
        </w:rPr>
      </w:pPr>
      <w:r w:rsidRPr="00C32C99">
        <w:rPr>
          <w:rFonts w:ascii="Times New Roman" w:hAnsi="Times New Roman" w:cs="Times New Roman"/>
          <w:b/>
          <w:bCs/>
          <w:color w:val="C00000"/>
          <w:sz w:val="28"/>
          <w:szCs w:val="28"/>
        </w:rPr>
        <w:t>ОТВЕТ:</w:t>
      </w:r>
      <w:r w:rsidRPr="00C32C9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Да, конечно. В соответствии с п.3 ст.9 </w:t>
      </w:r>
      <w:r w:rsidRPr="00874537">
        <w:rPr>
          <w:rFonts w:ascii="Times New Roman" w:hAnsi="Times New Roman" w:cs="Times New Roman"/>
          <w:bCs/>
          <w:sz w:val="28"/>
          <w:szCs w:val="28"/>
        </w:rPr>
        <w:t xml:space="preserve">Технического регламента Таможенного союза ТР ТС 017/2011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874537">
        <w:rPr>
          <w:rFonts w:ascii="Times New Roman" w:hAnsi="Times New Roman" w:cs="Times New Roman"/>
          <w:bCs/>
          <w:sz w:val="28"/>
          <w:szCs w:val="28"/>
        </w:rPr>
        <w:t>О безопасности продукции легкой промышленности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874537">
        <w:rPr>
          <w:rFonts w:ascii="Times New Roman" w:hAnsi="Times New Roman" w:cs="Times New Roman"/>
          <w:bCs/>
          <w:sz w:val="28"/>
          <w:szCs w:val="28"/>
        </w:rPr>
        <w:t xml:space="preserve">, принятого Решением Комиссии таможенного союза от 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874537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>.12.</w:t>
      </w:r>
      <w:r w:rsidRPr="00874537">
        <w:rPr>
          <w:rFonts w:ascii="Times New Roman" w:hAnsi="Times New Roman" w:cs="Times New Roman"/>
          <w:bCs/>
          <w:sz w:val="28"/>
          <w:szCs w:val="28"/>
        </w:rPr>
        <w:t>2011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4537">
        <w:rPr>
          <w:rFonts w:ascii="Times New Roman" w:hAnsi="Times New Roman" w:cs="Times New Roman"/>
          <w:bCs/>
          <w:sz w:val="28"/>
          <w:szCs w:val="28"/>
        </w:rPr>
        <w:t xml:space="preserve">г.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Pr="00874537">
        <w:rPr>
          <w:rFonts w:ascii="Times New Roman" w:hAnsi="Times New Roman" w:cs="Times New Roman"/>
          <w:bCs/>
          <w:sz w:val="28"/>
          <w:szCs w:val="28"/>
        </w:rPr>
        <w:t>876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8F2AF4">
        <w:rPr>
          <w:rFonts w:ascii="Times New Roman" w:hAnsi="Times New Roman" w:cs="Times New Roman"/>
          <w:bCs/>
          <w:color w:val="C00000"/>
          <w:sz w:val="28"/>
          <w:szCs w:val="28"/>
        </w:rPr>
        <w:t>маркировка и информация должна быть представлена на русском языке или государственном языке государства - члена Таможенного союза, на территории которого данное изделие производится и реализуется потребителю.</w:t>
      </w:r>
    </w:p>
    <w:p w:rsidR="008F2AF4" w:rsidRDefault="008F2AF4" w:rsidP="008F2AF4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042D61">
        <w:rPr>
          <w:rFonts w:ascii="Times New Roman" w:hAnsi="Times New Roman" w:cs="Times New Roman"/>
          <w:bCs/>
          <w:sz w:val="28"/>
          <w:szCs w:val="28"/>
        </w:rPr>
        <w:t xml:space="preserve">огласно п. 3.2 ГОСТ 26167-2005 и п. 2 ГОСТ 11373-88 в Российской Федерации </w:t>
      </w:r>
      <w:r w:rsidRPr="008F2AF4">
        <w:rPr>
          <w:rFonts w:ascii="Times New Roman" w:hAnsi="Times New Roman" w:cs="Times New Roman"/>
          <w:bCs/>
          <w:color w:val="C00000"/>
          <w:sz w:val="28"/>
          <w:szCs w:val="28"/>
        </w:rPr>
        <w:t>размер обуви определяется длиной стопы, выраженной в миллиметрах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F2AF4" w:rsidRPr="008F2AF4" w:rsidRDefault="008F2AF4" w:rsidP="008F2AF4">
      <w:pPr>
        <w:ind w:firstLine="709"/>
        <w:rPr>
          <w:rFonts w:ascii="Times New Roman" w:hAnsi="Times New Roman" w:cs="Times New Roman"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Таким образом, </w:t>
      </w:r>
      <w:r w:rsidRPr="008F2AF4">
        <w:rPr>
          <w:rFonts w:ascii="Times New Roman" w:hAnsi="Times New Roman" w:cs="Times New Roman"/>
          <w:bCs/>
          <w:color w:val="C00000"/>
          <w:sz w:val="28"/>
          <w:szCs w:val="28"/>
        </w:rPr>
        <w:t>размер детской обуви должен быть указан в соответствии с нормами российского законодательства.</w:t>
      </w:r>
    </w:p>
    <w:p w:rsidR="008F2AF4" w:rsidRDefault="008F2AF4" w:rsidP="008F2AF4">
      <w:pPr>
        <w:rPr>
          <w:color w:val="22272F"/>
          <w:sz w:val="23"/>
          <w:szCs w:val="23"/>
        </w:rPr>
      </w:pPr>
    </w:p>
    <w:p w:rsidR="008F2AF4" w:rsidRDefault="008F2AF4" w:rsidP="008F2AF4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8F2AF4" w:rsidRPr="00460DDD" w:rsidRDefault="008F2AF4" w:rsidP="00460DD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8F2AF4" w:rsidRPr="00460DDD" w:rsidSect="00460DDD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B64"/>
    <w:rsid w:val="00012C1B"/>
    <w:rsid w:val="000B5DCE"/>
    <w:rsid w:val="000C238F"/>
    <w:rsid w:val="00264702"/>
    <w:rsid w:val="00294A86"/>
    <w:rsid w:val="002E354C"/>
    <w:rsid w:val="00356EA9"/>
    <w:rsid w:val="00383F51"/>
    <w:rsid w:val="003B3777"/>
    <w:rsid w:val="003C035D"/>
    <w:rsid w:val="00416AEF"/>
    <w:rsid w:val="00460DDD"/>
    <w:rsid w:val="004F53EB"/>
    <w:rsid w:val="00554BA4"/>
    <w:rsid w:val="008C391F"/>
    <w:rsid w:val="008D3AE3"/>
    <w:rsid w:val="008F2AF4"/>
    <w:rsid w:val="00914526"/>
    <w:rsid w:val="00A77DB2"/>
    <w:rsid w:val="00AE7D00"/>
    <w:rsid w:val="00BC1A71"/>
    <w:rsid w:val="00BE11D7"/>
    <w:rsid w:val="00C114CC"/>
    <w:rsid w:val="00C137C2"/>
    <w:rsid w:val="00C2400E"/>
    <w:rsid w:val="00CC40DF"/>
    <w:rsid w:val="00CD7266"/>
    <w:rsid w:val="00D25B64"/>
    <w:rsid w:val="00E81CF7"/>
    <w:rsid w:val="00EC5D98"/>
    <w:rsid w:val="00F42CE0"/>
    <w:rsid w:val="00FB699B"/>
    <w:rsid w:val="00FD0D82"/>
    <w:rsid w:val="00FE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91C223-2F02-4192-952E-D7CFCA88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0D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40DF"/>
    <w:pPr>
      <w:spacing w:after="0" w:line="240" w:lineRule="auto"/>
    </w:pPr>
  </w:style>
  <w:style w:type="paragraph" w:customStyle="1" w:styleId="s1">
    <w:name w:val="s_1"/>
    <w:basedOn w:val="a"/>
    <w:rsid w:val="00383F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semiHidden/>
    <w:unhideWhenUsed/>
    <w:rsid w:val="00012C1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semiHidden/>
    <w:unhideWhenUsed/>
    <w:rsid w:val="00012C1B"/>
    <w:rPr>
      <w:color w:val="0000FF"/>
      <w:u w:val="single"/>
    </w:rPr>
  </w:style>
  <w:style w:type="character" w:styleId="a6">
    <w:name w:val="Strong"/>
    <w:basedOn w:val="a0"/>
    <w:uiPriority w:val="22"/>
    <w:qFormat/>
    <w:rsid w:val="00012C1B"/>
    <w:rPr>
      <w:b/>
      <w:bCs/>
    </w:rPr>
  </w:style>
  <w:style w:type="paragraph" w:customStyle="1" w:styleId="s22">
    <w:name w:val="s_22"/>
    <w:basedOn w:val="a"/>
    <w:rsid w:val="00460DD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7">
    <w:name w:val="Emphasis"/>
    <w:basedOn w:val="a0"/>
    <w:uiPriority w:val="20"/>
    <w:qFormat/>
    <w:rsid w:val="00460DDD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460D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0DD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8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0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4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5302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internet.garant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Карманова Галина Петровна</dc:creator>
  <cp:keywords/>
  <dc:description/>
  <cp:lastModifiedBy>user</cp:lastModifiedBy>
  <cp:revision>3</cp:revision>
  <dcterms:created xsi:type="dcterms:W3CDTF">2026-01-19T13:08:00Z</dcterms:created>
  <dcterms:modified xsi:type="dcterms:W3CDTF">2026-01-19T13:08:00Z</dcterms:modified>
</cp:coreProperties>
</file>